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17F" w:rsidRDefault="00E0517F" w:rsidP="00E0517F">
      <w:pPr>
        <w:pStyle w:val="Default"/>
      </w:pPr>
    </w:p>
    <w:p w:rsidR="00E0517F" w:rsidRDefault="00E0517F" w:rsidP="00E0517F">
      <w:pPr>
        <w:pStyle w:val="Default"/>
        <w:rPr>
          <w:sz w:val="32"/>
          <w:szCs w:val="32"/>
        </w:rPr>
      </w:pPr>
      <w:r>
        <w:t xml:space="preserve"> </w:t>
      </w:r>
      <w:r>
        <w:rPr>
          <w:sz w:val="32"/>
          <w:szCs w:val="32"/>
        </w:rPr>
        <w:t>Mate</w:t>
      </w:r>
      <w:r w:rsidR="00C15D50">
        <w:rPr>
          <w:sz w:val="32"/>
          <w:szCs w:val="32"/>
        </w:rPr>
        <w:t xml:space="preserve">rialliste </w:t>
      </w:r>
      <w:r w:rsidR="001C596C">
        <w:rPr>
          <w:sz w:val="32"/>
          <w:szCs w:val="32"/>
        </w:rPr>
        <w:t xml:space="preserve">GS </w:t>
      </w:r>
      <w:bookmarkStart w:id="0" w:name="_GoBack"/>
      <w:bookmarkEnd w:id="0"/>
      <w:r w:rsidR="00C15D50">
        <w:rPr>
          <w:sz w:val="32"/>
          <w:szCs w:val="32"/>
        </w:rPr>
        <w:t>für das Schuljahr 2025 / 2026</w:t>
      </w:r>
    </w:p>
    <w:p w:rsidR="00E0517F" w:rsidRDefault="00E0517F" w:rsidP="00E0517F">
      <w:pPr>
        <w:pStyle w:val="Default"/>
        <w:rPr>
          <w:sz w:val="28"/>
          <w:szCs w:val="28"/>
        </w:rPr>
      </w:pPr>
    </w:p>
    <w:p w:rsidR="00E0517F" w:rsidRDefault="00E0517F" w:rsidP="00E0517F">
      <w:pPr>
        <w:pStyle w:val="Default"/>
        <w:rPr>
          <w:sz w:val="28"/>
          <w:szCs w:val="28"/>
        </w:rPr>
      </w:pPr>
    </w:p>
    <w:p w:rsidR="00E0517F" w:rsidRPr="00E0517F" w:rsidRDefault="00E0517F" w:rsidP="00E0517F">
      <w:pPr>
        <w:pStyle w:val="Default"/>
        <w:rPr>
          <w:u w:val="single"/>
        </w:rPr>
      </w:pPr>
      <w:r w:rsidRPr="00E0517F">
        <w:rPr>
          <w:u w:val="single"/>
        </w:rPr>
        <w:t xml:space="preserve">Mäppchen: </w:t>
      </w:r>
    </w:p>
    <w:p w:rsidR="00E0517F" w:rsidRPr="00E0517F" w:rsidRDefault="00C51BD1" w:rsidP="00E0517F">
      <w:pPr>
        <w:pStyle w:val="Default"/>
        <w:ind w:left="1416" w:firstLine="708"/>
      </w:pPr>
      <w:r>
        <w:t>- Dicke Holzfarbstifte</w:t>
      </w:r>
    </w:p>
    <w:p w:rsidR="00E0517F" w:rsidRPr="00E0517F" w:rsidRDefault="00E0517F" w:rsidP="00E0517F">
      <w:pPr>
        <w:pStyle w:val="Default"/>
        <w:spacing w:after="15"/>
        <w:ind w:left="1416" w:firstLine="708"/>
      </w:pPr>
      <w:r w:rsidRPr="00E0517F">
        <w:t xml:space="preserve">- dünne Holzfarbstifte </w:t>
      </w:r>
    </w:p>
    <w:p w:rsidR="00E0517F" w:rsidRPr="00E0517F" w:rsidRDefault="00E0517F" w:rsidP="00E0517F">
      <w:pPr>
        <w:pStyle w:val="Default"/>
        <w:spacing w:after="15"/>
        <w:ind w:left="1416" w:firstLine="708"/>
      </w:pPr>
      <w:r w:rsidRPr="00E0517F">
        <w:t xml:space="preserve">- Bleistift dünn und dick </w:t>
      </w:r>
    </w:p>
    <w:p w:rsidR="00E0517F" w:rsidRPr="00E0517F" w:rsidRDefault="00E0517F" w:rsidP="00E0517F">
      <w:pPr>
        <w:pStyle w:val="Default"/>
        <w:spacing w:after="15"/>
        <w:ind w:left="1416" w:firstLine="708"/>
      </w:pPr>
      <w:r w:rsidRPr="00E0517F">
        <w:t xml:space="preserve">- Spitzer </w:t>
      </w:r>
    </w:p>
    <w:p w:rsidR="00E0517F" w:rsidRPr="00E0517F" w:rsidRDefault="00E0517F" w:rsidP="00E0517F">
      <w:pPr>
        <w:pStyle w:val="Default"/>
        <w:spacing w:after="15"/>
        <w:ind w:left="1416" w:firstLine="708"/>
      </w:pPr>
      <w:r w:rsidRPr="00E0517F">
        <w:t xml:space="preserve">- Radiergummi </w:t>
      </w:r>
    </w:p>
    <w:p w:rsidR="00C51BD1" w:rsidRDefault="00E0517F" w:rsidP="00E0517F">
      <w:pPr>
        <w:pStyle w:val="Default"/>
        <w:ind w:left="1416" w:firstLine="708"/>
      </w:pPr>
      <w:r w:rsidRPr="00E0517F">
        <w:t>- kleines Lineal</w:t>
      </w:r>
    </w:p>
    <w:p w:rsidR="00B110FA" w:rsidRDefault="00B110FA" w:rsidP="00E0517F">
      <w:pPr>
        <w:pStyle w:val="Default"/>
        <w:ind w:left="1416" w:firstLine="708"/>
      </w:pPr>
      <w:r>
        <w:t>- Schere</w:t>
      </w:r>
    </w:p>
    <w:p w:rsidR="00E0517F" w:rsidRDefault="00E0517F" w:rsidP="00E0517F">
      <w:pPr>
        <w:pStyle w:val="Default"/>
        <w:rPr>
          <w:sz w:val="28"/>
          <w:szCs w:val="28"/>
        </w:rPr>
      </w:pPr>
    </w:p>
    <w:p w:rsidR="00E0517F" w:rsidRDefault="00E0517F" w:rsidP="00E0517F">
      <w:pPr>
        <w:pStyle w:val="Default"/>
        <w:rPr>
          <w:u w:val="single"/>
        </w:rPr>
      </w:pPr>
      <w:r w:rsidRPr="00E0517F">
        <w:rPr>
          <w:u w:val="single"/>
        </w:rPr>
        <w:t xml:space="preserve">Außerdem brauchst du: </w:t>
      </w:r>
    </w:p>
    <w:p w:rsidR="00C51BD1" w:rsidRPr="00E0517F" w:rsidRDefault="00C51BD1" w:rsidP="00E0517F">
      <w:pPr>
        <w:pStyle w:val="Default"/>
        <w:rPr>
          <w:u w:val="single"/>
        </w:rPr>
      </w:pPr>
    </w:p>
    <w:p w:rsidR="00C51BD1" w:rsidRDefault="00E0517F" w:rsidP="00C51BD1">
      <w:pPr>
        <w:pStyle w:val="Default"/>
        <w:numPr>
          <w:ilvl w:val="0"/>
          <w:numId w:val="1"/>
        </w:numPr>
      </w:pPr>
      <w:r w:rsidRPr="00E0517F">
        <w:t>2 Schreibhefte Din A 4 Nr. 1</w:t>
      </w:r>
    </w:p>
    <w:p w:rsidR="00E0517F" w:rsidRPr="00E0517F" w:rsidRDefault="00C51BD1" w:rsidP="00C51BD1">
      <w:pPr>
        <w:pStyle w:val="Default"/>
        <w:numPr>
          <w:ilvl w:val="0"/>
          <w:numId w:val="1"/>
        </w:numPr>
      </w:pPr>
      <w:r>
        <w:t xml:space="preserve">1 Geschichtenheft </w:t>
      </w:r>
      <w:r w:rsidR="00437518">
        <w:t xml:space="preserve">Lineatur </w:t>
      </w:r>
      <w:r>
        <w:t xml:space="preserve">3G DIN A4 </w:t>
      </w:r>
      <w:r w:rsidR="00437518">
        <w:t>ohne Rand</w:t>
      </w:r>
    </w:p>
    <w:p w:rsidR="00E0517F" w:rsidRPr="00E0517F" w:rsidRDefault="00E0517F" w:rsidP="00C51BD1">
      <w:pPr>
        <w:pStyle w:val="Default"/>
        <w:numPr>
          <w:ilvl w:val="0"/>
          <w:numId w:val="1"/>
        </w:numPr>
      </w:pPr>
      <w:r w:rsidRPr="00E0517F">
        <w:t xml:space="preserve">1 Rechenheft Din A 4 Nr. 7 </w:t>
      </w:r>
    </w:p>
    <w:p w:rsidR="00E0517F" w:rsidRPr="00E0517F" w:rsidRDefault="00E0517F" w:rsidP="00C51BD1">
      <w:pPr>
        <w:pStyle w:val="Default"/>
        <w:numPr>
          <w:ilvl w:val="0"/>
          <w:numId w:val="1"/>
        </w:numPr>
      </w:pPr>
      <w:r w:rsidRPr="00E0517F">
        <w:t xml:space="preserve">1 Din A 4 Heft ohne Lineatur </w:t>
      </w:r>
    </w:p>
    <w:p w:rsidR="00E0517F" w:rsidRPr="00E0517F" w:rsidRDefault="00E0517F" w:rsidP="00C51BD1">
      <w:pPr>
        <w:pStyle w:val="Default"/>
        <w:numPr>
          <w:ilvl w:val="0"/>
          <w:numId w:val="1"/>
        </w:numPr>
      </w:pPr>
      <w:r w:rsidRPr="00E0517F">
        <w:t xml:space="preserve">1 Hausaufgabenheft </w:t>
      </w:r>
    </w:p>
    <w:p w:rsidR="00E0517F" w:rsidRPr="00E0517F" w:rsidRDefault="00E0517F" w:rsidP="00C51BD1">
      <w:pPr>
        <w:pStyle w:val="Default"/>
        <w:numPr>
          <w:ilvl w:val="0"/>
          <w:numId w:val="1"/>
        </w:numPr>
      </w:pPr>
      <w:r w:rsidRPr="00E0517F">
        <w:t xml:space="preserve">1 Din A 4 Spannmappe für lose Blätter </w:t>
      </w:r>
    </w:p>
    <w:p w:rsidR="00E0517F" w:rsidRPr="00E0517F" w:rsidRDefault="00E0517F" w:rsidP="00C51BD1">
      <w:pPr>
        <w:pStyle w:val="Default"/>
        <w:numPr>
          <w:ilvl w:val="0"/>
          <w:numId w:val="1"/>
        </w:numPr>
      </w:pPr>
      <w:r w:rsidRPr="00E0517F">
        <w:t xml:space="preserve">1 dicker Din A 4 Ordner für gelochte Blätter </w:t>
      </w:r>
    </w:p>
    <w:p w:rsidR="00E0517F" w:rsidRPr="00E0517F" w:rsidRDefault="00E0517F" w:rsidP="00C51BD1">
      <w:pPr>
        <w:pStyle w:val="Default"/>
        <w:numPr>
          <w:ilvl w:val="0"/>
          <w:numId w:val="1"/>
        </w:numPr>
      </w:pPr>
      <w:r w:rsidRPr="00E0517F">
        <w:t xml:space="preserve">1 schmaler Din A 4 Ordner </w:t>
      </w:r>
    </w:p>
    <w:p w:rsidR="00E0517F" w:rsidRPr="00E0517F" w:rsidRDefault="00E0517F" w:rsidP="00C51BD1">
      <w:pPr>
        <w:pStyle w:val="Default"/>
        <w:numPr>
          <w:ilvl w:val="0"/>
          <w:numId w:val="1"/>
        </w:numPr>
      </w:pPr>
      <w:r w:rsidRPr="00E0517F">
        <w:t xml:space="preserve">1 Register mit 6 Unterteilungen für Din A4 Ordner </w:t>
      </w:r>
    </w:p>
    <w:p w:rsidR="00E0517F" w:rsidRPr="00E0517F" w:rsidRDefault="00E0517F" w:rsidP="00C51BD1">
      <w:pPr>
        <w:pStyle w:val="Default"/>
        <w:numPr>
          <w:ilvl w:val="0"/>
          <w:numId w:val="1"/>
        </w:numPr>
      </w:pPr>
      <w:r w:rsidRPr="00E0517F">
        <w:t xml:space="preserve">1 großer Klebestift </w:t>
      </w:r>
    </w:p>
    <w:p w:rsidR="00E0517F" w:rsidRPr="00E0517F" w:rsidRDefault="00E0517F" w:rsidP="00C51BD1">
      <w:pPr>
        <w:pStyle w:val="Default"/>
        <w:numPr>
          <w:ilvl w:val="0"/>
          <w:numId w:val="1"/>
        </w:numPr>
      </w:pPr>
      <w:r w:rsidRPr="00E0517F">
        <w:t xml:space="preserve">1 Zeichenblock Din A 3 </w:t>
      </w:r>
    </w:p>
    <w:p w:rsidR="00B110FA" w:rsidRDefault="00E0517F" w:rsidP="00C51BD1">
      <w:pPr>
        <w:pStyle w:val="Default"/>
        <w:numPr>
          <w:ilvl w:val="0"/>
          <w:numId w:val="1"/>
        </w:numPr>
      </w:pPr>
      <w:r w:rsidRPr="00E0517F">
        <w:t>1 Din A 3 Spannmappe</w:t>
      </w:r>
    </w:p>
    <w:p w:rsidR="00B110FA" w:rsidRDefault="00B110FA" w:rsidP="00C51BD1">
      <w:pPr>
        <w:pStyle w:val="Default"/>
        <w:numPr>
          <w:ilvl w:val="0"/>
          <w:numId w:val="1"/>
        </w:numPr>
      </w:pPr>
      <w:r>
        <w:t>1 Wasserbecher</w:t>
      </w:r>
    </w:p>
    <w:p w:rsidR="00E0517F" w:rsidRPr="00E0517F" w:rsidRDefault="00E0517F" w:rsidP="00B110FA">
      <w:pPr>
        <w:pStyle w:val="Default"/>
        <w:ind w:left="2484"/>
      </w:pPr>
      <w:r w:rsidRPr="00E0517F">
        <w:t xml:space="preserve"> </w:t>
      </w:r>
    </w:p>
    <w:p w:rsidR="00E0517F" w:rsidRPr="00E0517F" w:rsidRDefault="00E0517F" w:rsidP="00E0517F">
      <w:pPr>
        <w:pStyle w:val="Default"/>
        <w:ind w:left="1416" w:firstLine="708"/>
      </w:pPr>
      <w:r w:rsidRPr="00E0517F">
        <w:t>Je ein Umschlag Din A 4 in d</w:t>
      </w:r>
      <w:r w:rsidR="00B110FA">
        <w:t>en Farben: blau, grün, rot</w:t>
      </w:r>
      <w:r w:rsidRPr="00E0517F">
        <w:t xml:space="preserve"> </w:t>
      </w:r>
    </w:p>
    <w:p w:rsidR="00E0517F" w:rsidRPr="00E0517F" w:rsidRDefault="00E0517F" w:rsidP="00E0517F">
      <w:pPr>
        <w:pStyle w:val="Default"/>
        <w:ind w:left="1416" w:firstLine="708"/>
      </w:pPr>
      <w:r w:rsidRPr="00E0517F">
        <w:t xml:space="preserve">Wachsfarben </w:t>
      </w:r>
    </w:p>
    <w:p w:rsidR="00E0517F" w:rsidRPr="00E0517F" w:rsidRDefault="00E0517F" w:rsidP="00E0517F">
      <w:pPr>
        <w:pStyle w:val="Default"/>
        <w:ind w:left="1416" w:firstLine="708"/>
      </w:pPr>
      <w:r w:rsidRPr="00E0517F">
        <w:t xml:space="preserve">Wasserfarben, dicker Borstenpinsel, dicker Haarpinsel </w:t>
      </w:r>
    </w:p>
    <w:p w:rsidR="00E0517F" w:rsidRDefault="00E0517F" w:rsidP="00E0517F">
      <w:pPr>
        <w:rPr>
          <w:sz w:val="28"/>
          <w:szCs w:val="28"/>
        </w:rPr>
      </w:pPr>
    </w:p>
    <w:p w:rsidR="00DB39B1" w:rsidRDefault="00E0517F" w:rsidP="00E0517F">
      <w:r>
        <w:rPr>
          <w:sz w:val="28"/>
          <w:szCs w:val="28"/>
        </w:rPr>
        <w:t>Hefte und Ordner vom letzten Schuljahr können weiter benutzt werden. Bitte kontrollieren Sie, ob die oben aufgeführten Dinge noch in einem guten Zustand sind. Wenn nötig ersetzen sie sie mit neuem Material.</w:t>
      </w:r>
    </w:p>
    <w:sectPr w:rsidR="00DB39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rddruck">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77F9B"/>
    <w:multiLevelType w:val="hybridMultilevel"/>
    <w:tmpl w:val="1C706F1E"/>
    <w:lvl w:ilvl="0" w:tplc="7CFAFE58">
      <w:numFmt w:val="bullet"/>
      <w:lvlText w:val="-"/>
      <w:lvlJc w:val="left"/>
      <w:pPr>
        <w:ind w:left="2484" w:hanging="360"/>
      </w:pPr>
      <w:rPr>
        <w:rFonts w:ascii="Norddruck" w:eastAsiaTheme="minorHAnsi" w:hAnsi="Norddruck" w:cs="Norddruck"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7F"/>
    <w:rsid w:val="001C596C"/>
    <w:rsid w:val="003165CC"/>
    <w:rsid w:val="00437518"/>
    <w:rsid w:val="004F678F"/>
    <w:rsid w:val="005A7DA4"/>
    <w:rsid w:val="00B110FA"/>
    <w:rsid w:val="00C15D50"/>
    <w:rsid w:val="00C51BD1"/>
    <w:rsid w:val="00DB39B1"/>
    <w:rsid w:val="00E051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40BA"/>
  <w15:chartTrackingRefBased/>
  <w15:docId w15:val="{BEE72E2E-F34F-48D8-BB19-77AB098F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0517F"/>
    <w:pPr>
      <w:autoSpaceDE w:val="0"/>
      <w:autoSpaceDN w:val="0"/>
      <w:adjustRightInd w:val="0"/>
      <w:spacing w:after="0" w:line="240" w:lineRule="auto"/>
    </w:pPr>
    <w:rPr>
      <w:rFonts w:ascii="Norddruck" w:hAnsi="Norddruck" w:cs="Norddru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816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c:creator>
  <cp:keywords/>
  <dc:description/>
  <cp:lastModifiedBy>HS</cp:lastModifiedBy>
  <cp:revision>8</cp:revision>
  <dcterms:created xsi:type="dcterms:W3CDTF">2025-07-21T10:51:00Z</dcterms:created>
  <dcterms:modified xsi:type="dcterms:W3CDTF">2025-09-29T08:08:00Z</dcterms:modified>
</cp:coreProperties>
</file>